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5E" w:rsidRDefault="00C25F5E" w:rsidP="00C25F5E">
      <w:pPr>
        <w:tabs>
          <w:tab w:val="left" w:pos="3240"/>
        </w:tabs>
        <w:jc w:val="center"/>
      </w:pPr>
      <w:r>
        <w:t>Usnesení č. 92</w:t>
      </w:r>
    </w:p>
    <w:p w:rsidR="00C25F5E" w:rsidRDefault="00C25F5E" w:rsidP="00C25F5E">
      <w:pPr>
        <w:tabs>
          <w:tab w:val="left" w:pos="3240"/>
        </w:tabs>
        <w:jc w:val="center"/>
      </w:pPr>
      <w:r>
        <w:t>ze zasedání rady Města Černošín dne 8.10.2014</w:t>
      </w:r>
    </w:p>
    <w:p w:rsidR="00C25F5E" w:rsidRDefault="00C25F5E" w:rsidP="00C25F5E"/>
    <w:p w:rsidR="00C25F5E" w:rsidRDefault="00C25F5E" w:rsidP="00C25F5E">
      <w:r>
        <w:t>Rada města:</w:t>
      </w:r>
    </w:p>
    <w:p w:rsidR="00C25F5E" w:rsidRDefault="00C25F5E" w:rsidP="00C25F5E">
      <w:pPr>
        <w:rPr>
          <w:u w:val="single"/>
        </w:rPr>
      </w:pPr>
    </w:p>
    <w:p w:rsidR="00C25F5E" w:rsidRDefault="00C25F5E" w:rsidP="00C25F5E">
      <w:pPr>
        <w:rPr>
          <w:u w:val="single"/>
        </w:rPr>
      </w:pPr>
      <w:r>
        <w:rPr>
          <w:u w:val="single"/>
        </w:rPr>
        <w:t>I. bere na vědomí:</w:t>
      </w:r>
    </w:p>
    <w:p w:rsidR="008176C7" w:rsidRDefault="00C25F5E" w:rsidP="00C25F5E">
      <w:r>
        <w:t>1. protokol K</w:t>
      </w:r>
      <w:r w:rsidR="00895D66">
        <w:t>rajského úřadu</w:t>
      </w:r>
      <w:r>
        <w:t xml:space="preserve"> P</w:t>
      </w:r>
      <w:r w:rsidR="00895D66">
        <w:t>lzeňského kraje</w:t>
      </w:r>
      <w:r>
        <w:t xml:space="preserve">, odbor sociálních věcí o kontrole dodržování </w:t>
      </w:r>
    </w:p>
    <w:p w:rsidR="008176C7" w:rsidRDefault="008176C7" w:rsidP="00C25F5E">
      <w:r>
        <w:t xml:space="preserve">    </w:t>
      </w:r>
      <w:r w:rsidR="00C25F5E">
        <w:t xml:space="preserve">zákona č. 108/2006 Sb., o sociálních službách, ve znění pozdějších  předpisů s tím, že byly </w:t>
      </w:r>
    </w:p>
    <w:p w:rsidR="00C25F5E" w:rsidRDefault="008176C7" w:rsidP="00C25F5E">
      <w:r>
        <w:t xml:space="preserve">    </w:t>
      </w:r>
      <w:r w:rsidR="00C25F5E">
        <w:t>zjištěny nedostatky v personálním zabezpečení pečovatelské služby</w:t>
      </w:r>
    </w:p>
    <w:p w:rsidR="008176C7" w:rsidRDefault="00C25F5E" w:rsidP="00C25F5E">
      <w:r>
        <w:t xml:space="preserve">2. protokol </w:t>
      </w:r>
      <w:r w:rsidR="00895D66">
        <w:t xml:space="preserve">Finančního úřadu pro Plzeňský kraj o místním šetření na prověření skutečností </w:t>
      </w:r>
    </w:p>
    <w:p w:rsidR="008176C7" w:rsidRDefault="008176C7" w:rsidP="00C25F5E">
      <w:r>
        <w:t xml:space="preserve">    </w:t>
      </w:r>
      <w:r w:rsidR="00895D66">
        <w:t xml:space="preserve">rozhodných pro stanovení povinností odvodu za porušení rozpočtové kázně u prostředků </w:t>
      </w:r>
    </w:p>
    <w:p w:rsidR="008176C7" w:rsidRDefault="008176C7" w:rsidP="00C25F5E">
      <w:r>
        <w:t xml:space="preserve">    </w:t>
      </w:r>
      <w:r w:rsidR="00895D66">
        <w:t xml:space="preserve">poskytnutých 5 dotací v roce 2001 – 2007 s tím, že nebylo zjištěno porušení rozpočtové </w:t>
      </w:r>
    </w:p>
    <w:p w:rsidR="00C25F5E" w:rsidRDefault="008176C7" w:rsidP="00C25F5E">
      <w:r>
        <w:t xml:space="preserve">    </w:t>
      </w:r>
      <w:r w:rsidR="00895D66">
        <w:t>kázně a městu nevznikla povinnost odvodu poskytnutých finančních prostředků</w:t>
      </w:r>
    </w:p>
    <w:p w:rsidR="00610A93" w:rsidRDefault="00610A93" w:rsidP="00C25F5E">
      <w:r>
        <w:t>3. informaci o ukončení žádosti o proplacení dotace akce „Fara – Muzeum“</w:t>
      </w:r>
    </w:p>
    <w:p w:rsidR="00297698" w:rsidRPr="00C25F5E" w:rsidRDefault="00297698" w:rsidP="00C25F5E"/>
    <w:p w:rsidR="00C25F5E" w:rsidRDefault="00C25F5E" w:rsidP="00C25F5E">
      <w:pPr>
        <w:rPr>
          <w:u w:val="single"/>
        </w:rPr>
      </w:pPr>
    </w:p>
    <w:p w:rsidR="00C25F5E" w:rsidRDefault="00C25F5E" w:rsidP="00C25F5E">
      <w:pPr>
        <w:rPr>
          <w:u w:val="single"/>
        </w:rPr>
      </w:pPr>
      <w:r>
        <w:rPr>
          <w:u w:val="single"/>
        </w:rPr>
        <w:t>II. schvaluje:</w:t>
      </w:r>
    </w:p>
    <w:p w:rsidR="00C25F5E" w:rsidRDefault="008176C7" w:rsidP="00C25F5E">
      <w:r>
        <w:t xml:space="preserve">  </w:t>
      </w:r>
      <w:r w:rsidR="00C25F5E">
        <w:t>1. program</w:t>
      </w:r>
    </w:p>
    <w:p w:rsidR="008176C7" w:rsidRDefault="008176C7" w:rsidP="00C25F5E">
      <w:r>
        <w:t xml:space="preserve">  </w:t>
      </w:r>
      <w:r w:rsidR="00C25F5E">
        <w:t xml:space="preserve">2. navýšení počtu pracovníků pečovatelské služby o jednoho pracovníka na pozici – sociální </w:t>
      </w:r>
    </w:p>
    <w:p w:rsidR="00C25F5E" w:rsidRDefault="008176C7" w:rsidP="00C25F5E">
      <w:r>
        <w:t xml:space="preserve">      </w:t>
      </w:r>
      <w:r w:rsidR="00C25F5E">
        <w:t xml:space="preserve">pracovník </w:t>
      </w:r>
    </w:p>
    <w:p w:rsidR="008176C7" w:rsidRDefault="008176C7" w:rsidP="00C25F5E">
      <w:r>
        <w:t xml:space="preserve">  </w:t>
      </w:r>
      <w:r w:rsidR="00297698">
        <w:t xml:space="preserve">3. dodatek ke Smlouvě o omezení užívání nemovitostí ve správě SÚS Plzeňského kraje č. </w:t>
      </w:r>
    </w:p>
    <w:p w:rsidR="008176C7" w:rsidRDefault="008176C7" w:rsidP="00C25F5E">
      <w:r>
        <w:t xml:space="preserve">      </w:t>
      </w:r>
      <w:r w:rsidR="00297698">
        <w:t xml:space="preserve">80701210, OS SEVER, středisko výroby Tachov mezi SÚS PK, p.o., Škroupova 18 Plzeň </w:t>
      </w:r>
    </w:p>
    <w:p w:rsidR="00297698" w:rsidRDefault="008176C7" w:rsidP="00C25F5E">
      <w:r>
        <w:t xml:space="preserve">      </w:t>
      </w:r>
      <w:r w:rsidR="00297698">
        <w:t>jako správcem a Městem Černošín jako investorem</w:t>
      </w:r>
    </w:p>
    <w:p w:rsidR="008176C7" w:rsidRDefault="008176C7" w:rsidP="00C25F5E">
      <w:r>
        <w:t xml:space="preserve">  </w:t>
      </w:r>
      <w:r w:rsidR="00297698">
        <w:t xml:space="preserve">4. smlouvu o uzavření budoucí smlouvy o připojení odběrného elektrického zařízení </w:t>
      </w:r>
    </w:p>
    <w:p w:rsidR="008176C7" w:rsidRDefault="008176C7" w:rsidP="00C25F5E">
      <w:r>
        <w:t xml:space="preserve">      </w:t>
      </w:r>
      <w:r w:rsidR="00297698">
        <w:t xml:space="preserve">k distribuční soustavě do napěťové hladiny 0,4 kV (NN) č. 14_SOBS02_4121035395 </w:t>
      </w:r>
    </w:p>
    <w:p w:rsidR="008176C7" w:rsidRDefault="008176C7" w:rsidP="00C25F5E">
      <w:r>
        <w:t xml:space="preserve">      </w:t>
      </w:r>
      <w:r w:rsidR="00297698">
        <w:t xml:space="preserve">mezi ČEZ Distribuce a.s. Děčín, Teplická 874/8 jako provozovatelem distribuční soustavy </w:t>
      </w:r>
    </w:p>
    <w:p w:rsidR="00297698" w:rsidRDefault="008176C7" w:rsidP="00C25F5E">
      <w:r>
        <w:t xml:space="preserve">      </w:t>
      </w:r>
      <w:r w:rsidR="00297698">
        <w:t>a Městem Černošín jako žadatelem</w:t>
      </w:r>
    </w:p>
    <w:p w:rsidR="008176C7" w:rsidRDefault="008176C7" w:rsidP="00394692">
      <w:r>
        <w:t xml:space="preserve">  </w:t>
      </w:r>
      <w:r w:rsidR="00394692">
        <w:t xml:space="preserve">5. smlouvu o připojení odběrného elektrického zařízení k distribuční soustavě do napěťové </w:t>
      </w:r>
    </w:p>
    <w:p w:rsidR="008176C7" w:rsidRDefault="008176C7" w:rsidP="00394692">
      <w:r>
        <w:t xml:space="preserve">      </w:t>
      </w:r>
      <w:r w:rsidR="00394692">
        <w:t xml:space="preserve">hladiny 0,4 kV (NN) č. 14_SOP_01_4121041724 mezi ČEZ Distribuce a.s. Děčín, </w:t>
      </w:r>
    </w:p>
    <w:p w:rsidR="008176C7" w:rsidRDefault="008176C7" w:rsidP="00394692">
      <w:r>
        <w:t xml:space="preserve">      </w:t>
      </w:r>
      <w:r w:rsidR="00394692">
        <w:t xml:space="preserve">Teplická 874/8 jako provozovatelem distribuční soustavy a Městem Černošín jako </w:t>
      </w:r>
    </w:p>
    <w:p w:rsidR="00394692" w:rsidRDefault="008176C7" w:rsidP="00394692">
      <w:r>
        <w:t xml:space="preserve">      </w:t>
      </w:r>
      <w:r w:rsidR="00394692">
        <w:t>žadatelem</w:t>
      </w:r>
    </w:p>
    <w:p w:rsidR="008176C7" w:rsidRDefault="008176C7" w:rsidP="00394692">
      <w:r>
        <w:t xml:space="preserve">  </w:t>
      </w:r>
      <w:r w:rsidR="00394692">
        <w:t xml:space="preserve">6. dodatek č. 10 ke smlouvě o převzetí a odstranění nebo využití odpadu č. 3045 mezi </w:t>
      </w:r>
    </w:p>
    <w:p w:rsidR="00394692" w:rsidRDefault="008176C7" w:rsidP="00394692">
      <w:r>
        <w:t xml:space="preserve">      </w:t>
      </w:r>
      <w:r w:rsidR="00394692">
        <w:t>Městem Černošín jako objednatelem a s.r.o. Ekodepon Lažany 36 jako zhotovitelem</w:t>
      </w:r>
    </w:p>
    <w:p w:rsidR="00394692" w:rsidRDefault="008176C7" w:rsidP="00394692">
      <w:r>
        <w:t xml:space="preserve">  </w:t>
      </w:r>
      <w:r w:rsidR="00394692">
        <w:t xml:space="preserve">7. finanční příspěvek ve výši 10.000,- Kč na opravu fasády rodinného domu </w:t>
      </w:r>
    </w:p>
    <w:p w:rsidR="008176C7" w:rsidRDefault="008176C7" w:rsidP="00394692">
      <w:r>
        <w:t xml:space="preserve">  </w:t>
      </w:r>
      <w:r w:rsidR="00610A93">
        <w:t xml:space="preserve">8. vypracování hydrogeologického průzkumu společností EKOS Plzeň dle nabídky </w:t>
      </w:r>
    </w:p>
    <w:p w:rsidR="00610A93" w:rsidRDefault="008176C7" w:rsidP="00394692">
      <w:r>
        <w:t xml:space="preserve">      </w:t>
      </w:r>
      <w:r w:rsidR="00610A93">
        <w:t>z 20.9.2014</w:t>
      </w:r>
    </w:p>
    <w:p w:rsidR="008176C7" w:rsidRDefault="008176C7" w:rsidP="00394692">
      <w:r>
        <w:t xml:space="preserve">  </w:t>
      </w:r>
      <w:r w:rsidR="00610A93">
        <w:t xml:space="preserve">9. práce pro zajištění zprovoznění veřejného osvětlení Jiráskova ul. – novostavby v ceně do </w:t>
      </w:r>
    </w:p>
    <w:p w:rsidR="00610A93" w:rsidRDefault="008176C7" w:rsidP="00394692">
      <w:r>
        <w:t xml:space="preserve">      </w:t>
      </w:r>
      <w:r w:rsidR="00610A93">
        <w:t>6.000,- Kč</w:t>
      </w:r>
    </w:p>
    <w:p w:rsidR="00610A93" w:rsidRDefault="00610A93" w:rsidP="00394692">
      <w:r>
        <w:t>10. finanční odměnu ve výši 4.000,- Kč p. Nedvědovi za ozvučení městské akce</w:t>
      </w:r>
    </w:p>
    <w:p w:rsidR="00D64765" w:rsidRDefault="00610A93" w:rsidP="00394692">
      <w:r>
        <w:t xml:space="preserve">11. účast </w:t>
      </w:r>
      <w:r w:rsidR="00D64765">
        <w:t>Ing. Pavla Filipčíka jako</w:t>
      </w:r>
      <w:r>
        <w:t xml:space="preserve"> zástupce města Černošín na celostátní konferenci MAS a </w:t>
      </w:r>
    </w:p>
    <w:p w:rsidR="00610A93" w:rsidRDefault="00D64765" w:rsidP="00394692">
      <w:r>
        <w:t xml:space="preserve">      </w:t>
      </w:r>
      <w:r w:rsidR="00610A93">
        <w:t>uhrazení účastnického poplatku</w:t>
      </w:r>
    </w:p>
    <w:p w:rsidR="00394692" w:rsidRDefault="00394692" w:rsidP="00C25F5E">
      <w:r>
        <w:t xml:space="preserve"> </w:t>
      </w:r>
    </w:p>
    <w:p w:rsidR="00C25F5E" w:rsidRDefault="00C25F5E" w:rsidP="00C25F5E"/>
    <w:p w:rsidR="00C25F5E" w:rsidRDefault="00C25F5E" w:rsidP="00C25F5E"/>
    <w:p w:rsidR="00C25F5E" w:rsidRDefault="00C25F5E" w:rsidP="00C25F5E"/>
    <w:p w:rsidR="00C25F5E" w:rsidRDefault="00C25F5E" w:rsidP="00C25F5E"/>
    <w:p w:rsidR="00D64765" w:rsidRDefault="00D64765" w:rsidP="00C25F5E"/>
    <w:p w:rsidR="00C25F5E" w:rsidRDefault="00C25F5E" w:rsidP="00C25F5E">
      <w:pPr>
        <w:ind w:left="708" w:firstLine="708"/>
      </w:pPr>
      <w:r>
        <w:t>Vladimír Turek</w:t>
      </w:r>
      <w:r>
        <w:tab/>
      </w:r>
      <w:r>
        <w:tab/>
      </w:r>
      <w:r>
        <w:tab/>
      </w:r>
      <w:r>
        <w:tab/>
        <w:t xml:space="preserve">  Josef Pacola</w:t>
      </w:r>
    </w:p>
    <w:p w:rsidR="007F036E" w:rsidRDefault="00C25F5E" w:rsidP="00D64765">
      <w:pPr>
        <w:ind w:left="708" w:firstLine="708"/>
      </w:pPr>
      <w:r>
        <w:t xml:space="preserve">     starosta</w:t>
      </w:r>
      <w:r>
        <w:tab/>
      </w:r>
      <w:r>
        <w:tab/>
      </w:r>
      <w:r>
        <w:tab/>
      </w:r>
      <w:r>
        <w:tab/>
      </w:r>
      <w:r>
        <w:tab/>
        <w:t xml:space="preserve"> místostarosta</w:t>
      </w:r>
      <w:bookmarkStart w:id="0" w:name="_GoBack"/>
      <w:bookmarkEnd w:id="0"/>
    </w:p>
    <w:sectPr w:rsidR="007F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5E"/>
    <w:rsid w:val="001546A1"/>
    <w:rsid w:val="00297698"/>
    <w:rsid w:val="00394692"/>
    <w:rsid w:val="00595BCD"/>
    <w:rsid w:val="005F6F9B"/>
    <w:rsid w:val="00610A93"/>
    <w:rsid w:val="006A3035"/>
    <w:rsid w:val="006C5B85"/>
    <w:rsid w:val="008176C7"/>
    <w:rsid w:val="00895D66"/>
    <w:rsid w:val="00BF5FD2"/>
    <w:rsid w:val="00C25F5E"/>
    <w:rsid w:val="00D6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4</cp:revision>
  <cp:lastPrinted>2014-10-10T11:03:00Z</cp:lastPrinted>
  <dcterms:created xsi:type="dcterms:W3CDTF">2014-10-14T07:34:00Z</dcterms:created>
  <dcterms:modified xsi:type="dcterms:W3CDTF">2014-10-14T07:36:00Z</dcterms:modified>
</cp:coreProperties>
</file>