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97" w:rsidRDefault="00325397" w:rsidP="00325397">
      <w:pPr>
        <w:tabs>
          <w:tab w:val="left" w:pos="3240"/>
        </w:tabs>
        <w:jc w:val="center"/>
      </w:pPr>
      <w:bookmarkStart w:id="0" w:name="_GoBack"/>
      <w:bookmarkEnd w:id="0"/>
      <w:r>
        <w:t>Usnesení č. 10</w:t>
      </w:r>
    </w:p>
    <w:p w:rsidR="00325397" w:rsidRDefault="00325397" w:rsidP="00325397">
      <w:pPr>
        <w:tabs>
          <w:tab w:val="left" w:pos="3240"/>
        </w:tabs>
        <w:jc w:val="center"/>
      </w:pPr>
      <w:r>
        <w:t>ze zasedání rady Města Černošín dne 9.3.2015</w:t>
      </w:r>
    </w:p>
    <w:p w:rsidR="00325397" w:rsidRDefault="00325397" w:rsidP="00325397"/>
    <w:p w:rsidR="00325397" w:rsidRDefault="00325397" w:rsidP="00325397">
      <w:r>
        <w:t>Rada města:</w:t>
      </w:r>
    </w:p>
    <w:p w:rsidR="00325397" w:rsidRDefault="00325397" w:rsidP="00325397"/>
    <w:p w:rsidR="00325397" w:rsidRDefault="00325397" w:rsidP="00325397">
      <w:pPr>
        <w:rPr>
          <w:u w:val="single"/>
        </w:rPr>
      </w:pPr>
      <w:r>
        <w:rPr>
          <w:u w:val="single"/>
        </w:rPr>
        <w:t>I. schvaluje:</w:t>
      </w:r>
    </w:p>
    <w:p w:rsidR="00325397" w:rsidRDefault="00325397" w:rsidP="00325397">
      <w:r>
        <w:t>1. program</w:t>
      </w:r>
    </w:p>
    <w:p w:rsidR="00DB3E27" w:rsidRDefault="00325397" w:rsidP="00325397">
      <w:r>
        <w:t xml:space="preserve">2. výzvu k podání nabídky na zakázku malého rozsahu „Úprava zpevněných ploch k naučné </w:t>
      </w:r>
    </w:p>
    <w:p w:rsidR="00325397" w:rsidRDefault="00DB3E27" w:rsidP="00325397">
      <w:r>
        <w:t xml:space="preserve">    </w:t>
      </w:r>
      <w:r w:rsidR="00325397">
        <w:t>stezce Třebel“ a seznam obeslaných uchazečů</w:t>
      </w:r>
    </w:p>
    <w:p w:rsidR="00DB3E27" w:rsidRDefault="00325397" w:rsidP="00325397">
      <w:r>
        <w:t xml:space="preserve">3. výběrovou komisi k vyhodnocení nejvhodnější nabídky zakázky malého rozsahu „Úprava </w:t>
      </w:r>
    </w:p>
    <w:p w:rsidR="00DB3E27" w:rsidRDefault="00DB3E27" w:rsidP="00325397">
      <w:r>
        <w:t xml:space="preserve">    </w:t>
      </w:r>
      <w:r w:rsidR="00325397">
        <w:t xml:space="preserve">zpevněných ploch k naučné stezce Třebel“ ve složení Ing. Pavel Filipčík, Zdeněk Nedvěd, </w:t>
      </w:r>
    </w:p>
    <w:p w:rsidR="00DB3E27" w:rsidRDefault="00DB3E27" w:rsidP="00325397">
      <w:r>
        <w:t xml:space="preserve">    </w:t>
      </w:r>
      <w:r w:rsidR="00325397">
        <w:t xml:space="preserve">Jaromír Vlášek a náhradníky ve složení Jiří Marván, Mgr. Dagmar Varousová, Vladimír </w:t>
      </w:r>
    </w:p>
    <w:p w:rsidR="00325397" w:rsidRDefault="00DB3E27" w:rsidP="00325397">
      <w:r>
        <w:t xml:space="preserve">    </w:t>
      </w:r>
      <w:r w:rsidR="00325397">
        <w:t>Krejča</w:t>
      </w:r>
    </w:p>
    <w:p w:rsidR="00325397" w:rsidRDefault="00325397" w:rsidP="00325397">
      <w:r>
        <w:t>4. umístění informační tabule do parku v prostoru výskytu nutrií v lokalitě Pančava</w:t>
      </w:r>
    </w:p>
    <w:p w:rsidR="00DB3E27" w:rsidRDefault="00325397" w:rsidP="00325397">
      <w:r>
        <w:t xml:space="preserve">5. žádost MO STP Černošín o bezplatné zapůjčení společenského sálu </w:t>
      </w:r>
      <w:r w:rsidR="00DB3E27">
        <w:t xml:space="preserve">KSC Černošín </w:t>
      </w:r>
    </w:p>
    <w:p w:rsidR="00325397" w:rsidRDefault="00DB3E27" w:rsidP="00325397">
      <w:r>
        <w:t xml:space="preserve">    k pořádání výroční členské schůze dne 11.4.2015</w:t>
      </w:r>
    </w:p>
    <w:p w:rsidR="00DB3E27" w:rsidRDefault="00DB3E27" w:rsidP="00325397">
      <w:r>
        <w:t xml:space="preserve">6. smlouvu o dílo na zpracování dokumentace pro provádění stavby „Chodníky a AZ Víchov“ </w:t>
      </w:r>
    </w:p>
    <w:p w:rsidR="00DB3E27" w:rsidRDefault="00DB3E27" w:rsidP="00325397">
      <w:r>
        <w:t xml:space="preserve">    mezi Městem Černošín, jako klientem a Ing. Antonínem Kinkalem, Svinná 21, Stříbro, jako </w:t>
      </w:r>
    </w:p>
    <w:p w:rsidR="00DB3E27" w:rsidRDefault="00DB3E27" w:rsidP="00325397">
      <w:r>
        <w:t xml:space="preserve">    projektantem, za celkovou cenu díla 19.000,- Kč</w:t>
      </w:r>
    </w:p>
    <w:p w:rsidR="00DB3E27" w:rsidRDefault="00DB3E27" w:rsidP="00325397">
      <w:r>
        <w:t xml:space="preserve">7. smlouvu o provedení uměleckého pořadu „Kočovné muzeum strašidel“ dne 21.3.2015 mezi </w:t>
      </w:r>
    </w:p>
    <w:p w:rsidR="00DB3E27" w:rsidRDefault="00DB3E27" w:rsidP="00325397">
      <w:r>
        <w:t xml:space="preserve">    s.r.o. RLA Stallion, Lobezská 53/55, Plzeň, jako účinkujícím a Městem Černošín, jako </w:t>
      </w:r>
    </w:p>
    <w:p w:rsidR="00DB3E27" w:rsidRDefault="00DB3E27" w:rsidP="00325397">
      <w:r>
        <w:t xml:space="preserve">    pořadatelem, za celkovou cenu pořadu 18.150,- Kč</w:t>
      </w:r>
    </w:p>
    <w:p w:rsidR="005551E7" w:rsidRDefault="005551E7" w:rsidP="00325397">
      <w:r>
        <w:t xml:space="preserve">8. nájemní smlouvu na pronájem pozemku p.č. 394/2 v k.ú. Třebel o výměře 361 m2 mezi </w:t>
      </w:r>
    </w:p>
    <w:p w:rsidR="005551E7" w:rsidRDefault="005551E7" w:rsidP="00325397">
      <w:r>
        <w:t xml:space="preserve">    Státním pozemkovým úřadem Tachov, jako pronajímatelem a Městem Černošín, jako </w:t>
      </w:r>
    </w:p>
    <w:p w:rsidR="005551E7" w:rsidRDefault="005551E7" w:rsidP="00325397">
      <w:r>
        <w:t xml:space="preserve">    nájemcem, za roční nájemné celkem 3.610,- Kč </w:t>
      </w:r>
    </w:p>
    <w:p w:rsidR="00325397" w:rsidRDefault="00325397" w:rsidP="00325397"/>
    <w:p w:rsidR="00325397" w:rsidRPr="00325397" w:rsidRDefault="00325397" w:rsidP="00325397">
      <w:pPr>
        <w:rPr>
          <w:u w:val="single"/>
        </w:rPr>
      </w:pPr>
      <w:r w:rsidRPr="00325397">
        <w:rPr>
          <w:u w:val="single"/>
        </w:rPr>
        <w:t>II. neschvaluje:</w:t>
      </w:r>
    </w:p>
    <w:p w:rsidR="00DB3E27" w:rsidRDefault="00325397" w:rsidP="00325397">
      <w:r>
        <w:t xml:space="preserve">1. nabídku Krajského pozemkového úřadu pro Plzeňský kraj – pobočka Tachov na pronájem </w:t>
      </w:r>
    </w:p>
    <w:p w:rsidR="00325397" w:rsidRDefault="00DB3E27" w:rsidP="00325397">
      <w:r>
        <w:t xml:space="preserve">    </w:t>
      </w:r>
      <w:r w:rsidR="00325397">
        <w:t>stavebních parcel v k.ú. Záhoří a k.ú. Ostrovce</w:t>
      </w:r>
    </w:p>
    <w:p w:rsidR="00325397" w:rsidRDefault="00325397" w:rsidP="00325397"/>
    <w:p w:rsidR="00325397" w:rsidRPr="00325397" w:rsidRDefault="00325397" w:rsidP="00325397">
      <w:pPr>
        <w:rPr>
          <w:u w:val="single"/>
        </w:rPr>
      </w:pPr>
      <w:r>
        <w:rPr>
          <w:u w:val="single"/>
        </w:rPr>
        <w:t>I</w:t>
      </w:r>
      <w:r w:rsidRPr="00325397">
        <w:rPr>
          <w:u w:val="single"/>
        </w:rPr>
        <w:t>II. doporučuje:</w:t>
      </w:r>
    </w:p>
    <w:p w:rsidR="00DB3E27" w:rsidRDefault="00325397" w:rsidP="00325397">
      <w:r>
        <w:t xml:space="preserve">1. ZM uzavřít s firmou DYBS s.r.o. mimosoudní dohodu o narovnání úhrady za provedené </w:t>
      </w:r>
    </w:p>
    <w:p w:rsidR="00325397" w:rsidRDefault="00DB3E27" w:rsidP="00325397">
      <w:r>
        <w:t xml:space="preserve">    </w:t>
      </w:r>
      <w:r w:rsidR="00325397">
        <w:t>práce ve městě Černošín v roce 2012</w:t>
      </w:r>
    </w:p>
    <w:p w:rsidR="00325397" w:rsidRDefault="00325397" w:rsidP="00325397"/>
    <w:p w:rsidR="00325397" w:rsidRDefault="00325397" w:rsidP="00325397"/>
    <w:p w:rsidR="00325397" w:rsidRDefault="00325397" w:rsidP="00325397"/>
    <w:p w:rsidR="00325397" w:rsidRDefault="00325397" w:rsidP="00325397"/>
    <w:p w:rsidR="00DB3E27" w:rsidRDefault="00DB3E27" w:rsidP="00325397"/>
    <w:p w:rsidR="00DB3E27" w:rsidRDefault="00DB3E27" w:rsidP="00325397"/>
    <w:p w:rsidR="00DB3E27" w:rsidRDefault="00DB3E27" w:rsidP="00325397"/>
    <w:p w:rsidR="00325397" w:rsidRDefault="00325397" w:rsidP="00325397"/>
    <w:p w:rsidR="00325397" w:rsidRDefault="00325397" w:rsidP="00325397"/>
    <w:p w:rsidR="00325397" w:rsidRDefault="00325397" w:rsidP="00325397"/>
    <w:p w:rsidR="00325397" w:rsidRDefault="00325397" w:rsidP="00325397">
      <w:pPr>
        <w:ind w:left="708" w:firstLine="708"/>
      </w:pPr>
      <w:r>
        <w:t>Miroslav Plincelner</w:t>
      </w:r>
      <w:r>
        <w:tab/>
      </w:r>
      <w:r>
        <w:tab/>
      </w:r>
      <w:r>
        <w:tab/>
        <w:t xml:space="preserve"> Mgr. Dagmar Varousová</w:t>
      </w:r>
    </w:p>
    <w:p w:rsidR="00325397" w:rsidRDefault="00325397" w:rsidP="00325397">
      <w:pPr>
        <w:ind w:left="708" w:firstLine="708"/>
      </w:pPr>
      <w:r>
        <w:t xml:space="preserve">        starosta</w:t>
      </w:r>
      <w:r>
        <w:tab/>
      </w:r>
      <w:r>
        <w:tab/>
      </w:r>
      <w:r>
        <w:tab/>
      </w:r>
      <w:r>
        <w:tab/>
        <w:t xml:space="preserve">          místostarostka</w:t>
      </w:r>
    </w:p>
    <w:p w:rsidR="007F036E" w:rsidRDefault="00543F58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97"/>
    <w:rsid w:val="00325397"/>
    <w:rsid w:val="00543F58"/>
    <w:rsid w:val="005551E7"/>
    <w:rsid w:val="00595BCD"/>
    <w:rsid w:val="00794842"/>
    <w:rsid w:val="00BF5FD2"/>
    <w:rsid w:val="00D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cp:lastPrinted>2015-03-12T13:20:00Z</cp:lastPrinted>
  <dcterms:created xsi:type="dcterms:W3CDTF">2015-03-27T06:23:00Z</dcterms:created>
  <dcterms:modified xsi:type="dcterms:W3CDTF">2015-03-27T06:23:00Z</dcterms:modified>
</cp:coreProperties>
</file>